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DADE" w14:textId="3E5E2D6C" w:rsidR="00701DDF" w:rsidRPr="00701DDF" w:rsidRDefault="00701DDF" w:rsidP="00701DDF">
      <w:pPr>
        <w:jc w:val="right"/>
        <w:rPr>
          <w:rFonts w:ascii="Verdana" w:hAnsi="Verdana"/>
          <w:b/>
          <w:sz w:val="20"/>
          <w:szCs w:val="20"/>
          <w:u w:val="single"/>
        </w:rPr>
      </w:pPr>
      <w:r w:rsidRPr="00701DDF">
        <w:rPr>
          <w:rFonts w:ascii="Verdana" w:hAnsi="Verdana"/>
          <w:b/>
          <w:sz w:val="20"/>
          <w:szCs w:val="20"/>
          <w:u w:val="single"/>
        </w:rPr>
        <w:t xml:space="preserve">Załącznik nr 3 do OPZ </w:t>
      </w:r>
    </w:p>
    <w:p w14:paraId="0601E74E" w14:textId="77777777" w:rsidR="00701DDF" w:rsidRDefault="00701DDF">
      <w:pPr>
        <w:rPr>
          <w:rFonts w:ascii="Verdana" w:hAnsi="Verdana"/>
          <w:b/>
          <w:sz w:val="20"/>
          <w:szCs w:val="20"/>
        </w:rPr>
      </w:pPr>
    </w:p>
    <w:p w14:paraId="3D2E9BA2" w14:textId="30FDB9A0" w:rsidR="00D55D9E" w:rsidRPr="00701DDF" w:rsidRDefault="003A1E0B" w:rsidP="00701DD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Część 3 : </w:t>
      </w:r>
      <w:r w:rsidR="00C03548" w:rsidRPr="00701DDF">
        <w:rPr>
          <w:rFonts w:ascii="Verdana" w:hAnsi="Verdana"/>
          <w:b/>
        </w:rPr>
        <w:t>Wymiana budki meteorologicznej</w:t>
      </w:r>
    </w:p>
    <w:p w14:paraId="401557CA" w14:textId="77777777" w:rsidR="00C03548" w:rsidRPr="00C03548" w:rsidRDefault="00C03548">
      <w:pPr>
        <w:rPr>
          <w:rFonts w:ascii="Verdana" w:hAnsi="Verdana"/>
          <w:sz w:val="20"/>
          <w:szCs w:val="20"/>
        </w:rPr>
      </w:pPr>
    </w:p>
    <w:p w14:paraId="0DD5B43B" w14:textId="77777777" w:rsidR="00C47231" w:rsidRPr="00C47231" w:rsidRDefault="00C47231" w:rsidP="00E024F4">
      <w:pPr>
        <w:jc w:val="both"/>
        <w:rPr>
          <w:rFonts w:ascii="Verdana" w:hAnsi="Verdana" w:cs="Arial"/>
          <w:b/>
          <w:color w:val="202122"/>
          <w:sz w:val="20"/>
          <w:szCs w:val="20"/>
          <w:shd w:val="clear" w:color="auto" w:fill="FFFFFF"/>
        </w:rPr>
      </w:pPr>
      <w:r w:rsidRPr="00C47231">
        <w:rPr>
          <w:rFonts w:ascii="Verdana" w:hAnsi="Verdana" w:cs="Arial"/>
          <w:b/>
          <w:color w:val="202122"/>
          <w:sz w:val="20"/>
          <w:szCs w:val="20"/>
          <w:shd w:val="clear" w:color="auto" w:fill="FFFFFF"/>
        </w:rPr>
        <w:t>Stan istniejący</w:t>
      </w:r>
      <w:r w:rsidR="00C03548" w:rsidRPr="00C47231">
        <w:rPr>
          <w:rFonts w:ascii="Verdana" w:hAnsi="Verdana" w:cs="Arial"/>
          <w:b/>
          <w:color w:val="202122"/>
          <w:sz w:val="20"/>
          <w:szCs w:val="20"/>
          <w:shd w:val="clear" w:color="auto" w:fill="FFFFFF"/>
        </w:rPr>
        <w:t xml:space="preserve"> </w:t>
      </w:r>
    </w:p>
    <w:p w14:paraId="5A6FF8B9" w14:textId="6B26E5D5" w:rsidR="00B47426" w:rsidRDefault="00B47426" w:rsidP="00701DDF">
      <w:pPr>
        <w:widowControl w:val="0"/>
        <w:spacing w:after="0" w:line="360" w:lineRule="auto"/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 w:rsidRPr="00C03548">
        <w:rPr>
          <w:rFonts w:ascii="Verdana" w:hAnsi="Verdana"/>
          <w:sz w:val="20"/>
          <w:szCs w:val="20"/>
        </w:rPr>
        <w:t xml:space="preserve">Budka meteorologiczna - </w:t>
      </w:r>
      <w:r w:rsidRPr="00C03548">
        <w:rPr>
          <w:rFonts w:ascii="Verdana" w:hAnsi="Verdana" w:cs="Arial"/>
          <w:bCs/>
          <w:color w:val="202122"/>
          <w:sz w:val="20"/>
          <w:szCs w:val="20"/>
          <w:shd w:val="clear" w:color="auto" w:fill="FFFFFF"/>
        </w:rPr>
        <w:t>Klatka meteorologiczna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 lub </w:t>
      </w:r>
      <w:r w:rsidRPr="00C03548">
        <w:rPr>
          <w:rFonts w:ascii="Verdana" w:hAnsi="Verdana" w:cs="Arial"/>
          <w:bCs/>
          <w:color w:val="202122"/>
          <w:sz w:val="20"/>
          <w:szCs w:val="20"/>
          <w:shd w:val="clear" w:color="auto" w:fill="FFFFFF"/>
        </w:rPr>
        <w:t>Klatka Stevensona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 –  służąca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do zabezpieczenia przyrz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ądów niez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będnych do wykonywania pomiarów 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meteorologicznych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 przed bezpośrednim działaniem zjawisk atmosferycznych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zamontowana na słupku stalowym ocynkowanym o średnicy 60 mm usytuowanym pomiędzy budynkiem portierni i biurowym.</w:t>
      </w:r>
    </w:p>
    <w:p w14:paraId="14A5C161" w14:textId="633108AE" w:rsidR="00C03548" w:rsidRDefault="00C03548" w:rsidP="00701DDF">
      <w:pPr>
        <w:widowControl w:val="0"/>
        <w:spacing w:after="0" w:line="360" w:lineRule="auto"/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bCs/>
          <w:color w:val="202122"/>
          <w:sz w:val="20"/>
          <w:szCs w:val="20"/>
          <w:shd w:val="clear" w:color="auto" w:fill="FFFFFF"/>
        </w:rPr>
        <w:t>Wymiary klatki to 35cm/35cm/45</w:t>
      </w:r>
      <w:r w:rsidRPr="00C03548">
        <w:rPr>
          <w:rFonts w:ascii="Verdana" w:hAnsi="Verdana" w:cs="Arial"/>
          <w:bCs/>
          <w:color w:val="202122"/>
          <w:sz w:val="20"/>
          <w:szCs w:val="20"/>
          <w:shd w:val="clear" w:color="auto" w:fill="FFFFFF"/>
        </w:rPr>
        <w:t>cm</w:t>
      </w:r>
      <w:r>
        <w:rPr>
          <w:rFonts w:ascii="Verdana" w:hAnsi="Verdana" w:cs="Arial"/>
          <w:bCs/>
          <w:color w:val="202122"/>
          <w:sz w:val="20"/>
          <w:szCs w:val="20"/>
          <w:shd w:val="clear" w:color="auto" w:fill="FFFFFF"/>
        </w:rPr>
        <w:t>/38cm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, dno z 3 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desek (środkowa nieco wyżej – w 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celu zapewnienia przewiewności klatki, a tym samym d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okładności pomiarów), ścianki z 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tzw. żaluzji, kolor biały, dach pochylon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y w stronę południową, pod dachem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otwory wentylacyjn</w:t>
      </w:r>
      <w:r w:rsidR="00C47231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e, dach otwierany, 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wewnątrz </w:t>
      </w:r>
      <w:hyperlink r:id="rId4" w:tooltip="Przyrządy pomiarowe" w:history="1">
        <w:r w:rsidRPr="00C47231">
          <w:rPr>
            <w:rStyle w:val="Hipercze"/>
            <w:rFonts w:ascii="Verdana" w:hAnsi="Verdana" w:cs="Arial"/>
            <w:color w:val="auto"/>
            <w:sz w:val="20"/>
            <w:szCs w:val="20"/>
            <w:u w:val="none"/>
            <w:shd w:val="clear" w:color="auto" w:fill="FFFFFF"/>
          </w:rPr>
          <w:t>przyrządy pomiarowe</w:t>
        </w:r>
      </w:hyperlink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, który</w:t>
      </w:r>
      <w:r w:rsidR="00C47231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ch czujniki  znajdują</w:t>
      </w:r>
      <w:r w:rsidRPr="00C03548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się na wysokości około 2 m</w:t>
      </w:r>
      <w:r w:rsidR="00C47231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.</w:t>
      </w:r>
    </w:p>
    <w:p w14:paraId="35F8567E" w14:textId="77777777" w:rsidR="00E62E75" w:rsidRDefault="00E62E75" w:rsidP="00701DDF">
      <w:pPr>
        <w:widowControl w:val="0"/>
        <w:spacing w:after="0" w:line="360" w:lineRule="auto"/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</w:p>
    <w:p w14:paraId="131AF8B7" w14:textId="77777777" w:rsidR="00E50F5B" w:rsidRPr="00C47231" w:rsidRDefault="00E50F5B" w:rsidP="00701DDF">
      <w:pPr>
        <w:jc w:val="both"/>
        <w:rPr>
          <w:rFonts w:ascii="Verdana" w:hAnsi="Verdana" w:cs="Arial"/>
          <w:b/>
          <w:color w:val="202122"/>
          <w:sz w:val="20"/>
          <w:szCs w:val="20"/>
          <w:shd w:val="clear" w:color="auto" w:fill="FFFFFF"/>
        </w:rPr>
      </w:pPr>
      <w:r w:rsidRPr="00C47231">
        <w:rPr>
          <w:rFonts w:ascii="Verdana" w:hAnsi="Verdana" w:cs="Arial"/>
          <w:b/>
          <w:color w:val="202122"/>
          <w:sz w:val="20"/>
          <w:szCs w:val="20"/>
          <w:shd w:val="clear" w:color="auto" w:fill="FFFFFF"/>
        </w:rPr>
        <w:t>Nowa klatka powinna spełniać następujące warunki:</w:t>
      </w:r>
    </w:p>
    <w:p w14:paraId="0CC44F43" w14:textId="540AF678" w:rsidR="00E024F4" w:rsidRDefault="00E024F4" w:rsidP="00701DDF">
      <w:pPr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1.</w:t>
      </w:r>
      <w:r w:rsidR="00544197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Cała konstrukcja musi</w:t>
      </w:r>
      <w:r w:rsidR="00667C33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być wykonana z drewna </w:t>
      </w:r>
      <w:r w:rsidR="00701DDF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bezsękowego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 </w:t>
      </w:r>
    </w:p>
    <w:p w14:paraId="62217B74" w14:textId="77777777" w:rsidR="00E50F5B" w:rsidRDefault="00E024F4" w:rsidP="00701DDF">
      <w:pPr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2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. P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osiada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ć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we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ntylowaną, dwupoziomową podłogę</w:t>
      </w:r>
    </w:p>
    <w:p w14:paraId="398A013C" w14:textId="77777777" w:rsidR="00E50F5B" w:rsidRDefault="00E024F4" w:rsidP="00701DDF">
      <w:pPr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3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. Posiadać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wentylowany podwójny strop, w tym</w:t>
      </w:r>
      <w:r w:rsidR="00544197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dach wykonany z desek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ułożonych na 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zakładkę (na tzw. pióro-wpust)</w:t>
      </w:r>
    </w:p>
    <w:p w14:paraId="7E5E2A71" w14:textId="77777777" w:rsidR="00E50F5B" w:rsidRDefault="000D2C38" w:rsidP="00701DDF">
      <w:pPr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4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. Posiadać 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konstrukcję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składającą się z</w:t>
      </w:r>
      <w:r w:rsidR="00C47231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żaluzji prostych</w:t>
      </w:r>
      <w:r w:rsidR="00C47231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bądź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łamanych</w:t>
      </w:r>
      <w:r w:rsidR="00C47231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co zapobiegnie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w 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100% przedostawaniu się promien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i słonecznych do wnętrza klatki</w:t>
      </w:r>
    </w:p>
    <w:p w14:paraId="7D8F3479" w14:textId="5B4C6124" w:rsidR="00E50F5B" w:rsidRDefault="000D2C38" w:rsidP="00701DDF">
      <w:pPr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5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.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Być zabezpieczona</w:t>
      </w:r>
      <w:r w:rsidR="008E0536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przed oddziaływaniem warunków atmosferycznych impregnatem i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 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kilkoma warstwami lakierniczym</w:t>
      </w:r>
      <w:r w:rsidR="008E0536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i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( kolor końcowy biały)</w:t>
      </w:r>
    </w:p>
    <w:p w14:paraId="79DCF6DF" w14:textId="77777777" w:rsidR="00E50F5B" w:rsidRDefault="000D2C38" w:rsidP="00701DDF">
      <w:pPr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6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.</w:t>
      </w:r>
      <w:r w:rsid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Posiadać  zamykanie</w:t>
      </w:r>
      <w:r w:rsidR="00E50F5B" w:rsidRPr="00E50F5B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na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zamek patentowy </w:t>
      </w:r>
    </w:p>
    <w:p w14:paraId="2CF7BF06" w14:textId="77777777" w:rsidR="00C03548" w:rsidRDefault="00C47231" w:rsidP="00701DDF">
      <w:pPr>
        <w:spacing w:line="360" w:lineRule="auto"/>
        <w:jc w:val="both"/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Wymiana zdegradowanej budki meteorologicznej będzie polegać na dostarczeniu nowej zgodnej z powyższymi  zapisami, demontaż</w:t>
      </w:r>
      <w:r w:rsidR="00151D36">
        <w:rPr>
          <w:rFonts w:ascii="Verdana" w:hAnsi="Verdana" w:cs="Arial"/>
          <w:color w:val="202122"/>
          <w:sz w:val="20"/>
          <w:szCs w:val="20"/>
          <w:shd w:val="clear" w:color="auto" w:fill="FFFFFF"/>
        </w:rPr>
        <w:t>u istniejącej,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</w:t>
      </w:r>
      <w:r w:rsidR="00151D36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montażu nowej klatki na istniejącym statywie oraz przeniesieniu i podłączeniu 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>urządzeń pomiarowych</w:t>
      </w:r>
      <w:r w:rsidR="00151D36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ze</w:t>
      </w:r>
      <w:r w:rsidR="00A4552D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starej do </w:t>
      </w:r>
      <w:r w:rsidR="00151D36"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nowej. </w:t>
      </w:r>
      <w:r>
        <w:rPr>
          <w:rFonts w:ascii="Verdana" w:hAnsi="Verdana" w:cs="Arial"/>
          <w:color w:val="202122"/>
          <w:sz w:val="20"/>
          <w:szCs w:val="20"/>
          <w:shd w:val="clear" w:color="auto" w:fill="FFFFFF"/>
        </w:rPr>
        <w:t xml:space="preserve"> </w:t>
      </w:r>
    </w:p>
    <w:p w14:paraId="37682651" w14:textId="2BE2F9EC" w:rsidR="00151D36" w:rsidRDefault="00151D36" w:rsidP="00701DDF">
      <w:pPr>
        <w:spacing w:line="360" w:lineRule="auto"/>
        <w:jc w:val="both"/>
        <w:rPr>
          <w:rFonts w:ascii="Verdana" w:hAnsi="Verdana" w:cs="Arial"/>
          <w:color w:val="202122"/>
          <w:sz w:val="20"/>
          <w:szCs w:val="20"/>
          <w:u w:val="single"/>
          <w:shd w:val="clear" w:color="auto" w:fill="FFFFFF"/>
        </w:rPr>
      </w:pPr>
      <w:r w:rsidRPr="00701DDF">
        <w:rPr>
          <w:rFonts w:ascii="Verdana" w:hAnsi="Verdana" w:cs="Arial"/>
          <w:color w:val="202122"/>
          <w:sz w:val="20"/>
          <w:szCs w:val="20"/>
          <w:u w:val="single"/>
          <w:shd w:val="clear" w:color="auto" w:fill="FFFFFF"/>
        </w:rPr>
        <w:t>Za wszelkie uszkodzenia urządzeń pomiarowych powstałe w trakcie przemontowywania ich ze starej klatki do nowej odpowiada Wykonawca</w:t>
      </w:r>
      <w:r w:rsidR="00544197" w:rsidRPr="00701DDF">
        <w:rPr>
          <w:rFonts w:ascii="Verdana" w:hAnsi="Verdana" w:cs="Arial"/>
          <w:color w:val="202122"/>
          <w:sz w:val="20"/>
          <w:szCs w:val="20"/>
          <w:u w:val="single"/>
          <w:shd w:val="clear" w:color="auto" w:fill="FFFFFF"/>
        </w:rPr>
        <w:t xml:space="preserve">. Koszt i czynności związane z </w:t>
      </w:r>
      <w:r w:rsidR="00E024F4" w:rsidRPr="00701DDF">
        <w:rPr>
          <w:rFonts w:ascii="Verdana" w:hAnsi="Verdana" w:cs="Arial"/>
          <w:color w:val="202122"/>
          <w:sz w:val="20"/>
          <w:szCs w:val="20"/>
          <w:u w:val="single"/>
          <w:shd w:val="clear" w:color="auto" w:fill="FFFFFF"/>
        </w:rPr>
        <w:t xml:space="preserve"> </w:t>
      </w:r>
      <w:r w:rsidR="00544197" w:rsidRPr="00701DDF">
        <w:rPr>
          <w:rFonts w:ascii="Verdana" w:hAnsi="Verdana" w:cs="Arial"/>
          <w:color w:val="202122"/>
          <w:sz w:val="20"/>
          <w:szCs w:val="20"/>
          <w:u w:val="single"/>
          <w:shd w:val="clear" w:color="auto" w:fill="FFFFFF"/>
        </w:rPr>
        <w:t>ewentualną wymianą/naprawą  urządzeń po stronie Wykonawcy.</w:t>
      </w:r>
      <w:r w:rsidR="00E024F4" w:rsidRPr="00701DDF">
        <w:rPr>
          <w:rFonts w:ascii="Verdana" w:hAnsi="Verdana" w:cs="Arial"/>
          <w:color w:val="202122"/>
          <w:sz w:val="20"/>
          <w:szCs w:val="20"/>
          <w:u w:val="single"/>
          <w:shd w:val="clear" w:color="auto" w:fill="FFFFFF"/>
        </w:rPr>
        <w:t xml:space="preserve">  </w:t>
      </w:r>
    </w:p>
    <w:p w14:paraId="4D1DF724" w14:textId="77777777" w:rsidR="00701DDF" w:rsidRDefault="00701DDF" w:rsidP="00701DDF">
      <w:pPr>
        <w:spacing w:line="360" w:lineRule="auto"/>
        <w:jc w:val="both"/>
        <w:rPr>
          <w:rFonts w:ascii="Verdana" w:hAnsi="Verdana" w:cs="Arial"/>
          <w:b/>
          <w:bCs/>
          <w:color w:val="202122"/>
          <w:sz w:val="20"/>
          <w:szCs w:val="20"/>
          <w:u w:val="single"/>
          <w:shd w:val="clear" w:color="auto" w:fill="FFFFFF"/>
        </w:rPr>
      </w:pPr>
    </w:p>
    <w:p w14:paraId="1A0EE7BF" w14:textId="0E0F1A13" w:rsidR="00701DDF" w:rsidRPr="00BE0938" w:rsidRDefault="00BE0938" w:rsidP="00701DDF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Osoba do kontaktu:   Mieczysław Golec     tel. 600 884 197</w:t>
      </w:r>
    </w:p>
    <w:p w14:paraId="3D9A901A" w14:textId="119EF44D" w:rsidR="00701DDF" w:rsidRPr="00701DDF" w:rsidRDefault="00701DDF" w:rsidP="00701DDF">
      <w:pPr>
        <w:spacing w:line="360" w:lineRule="auto"/>
        <w:jc w:val="both"/>
        <w:rPr>
          <w:rFonts w:ascii="Verdana" w:hAnsi="Verdana" w:cs="Arial"/>
          <w:b/>
          <w:bCs/>
          <w:color w:val="202122"/>
          <w:sz w:val="20"/>
          <w:szCs w:val="20"/>
          <w:u w:val="single"/>
          <w:shd w:val="clear" w:color="auto" w:fill="FFFFFF"/>
        </w:rPr>
      </w:pPr>
      <w:r w:rsidRPr="00701DDF">
        <w:rPr>
          <w:rFonts w:ascii="Verdana" w:hAnsi="Verdana" w:cs="Arial"/>
          <w:b/>
          <w:bCs/>
          <w:color w:val="202122"/>
          <w:sz w:val="20"/>
          <w:szCs w:val="20"/>
          <w:u w:val="single"/>
          <w:shd w:val="clear" w:color="auto" w:fill="FFFFFF"/>
        </w:rPr>
        <w:lastRenderedPageBreak/>
        <w:t xml:space="preserve">DOKUMENTACJA FOTOGRAFICZNA </w:t>
      </w:r>
    </w:p>
    <w:p w14:paraId="3192C2CD" w14:textId="77777777" w:rsidR="00C03548" w:rsidRDefault="00C03548">
      <w:pPr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 w:rsidRPr="00C03548">
        <w:rPr>
          <w:rFonts w:ascii="Verdana" w:hAnsi="Verdana" w:cs="Arial"/>
          <w:noProof/>
          <w:color w:val="202122"/>
          <w:sz w:val="20"/>
          <w:szCs w:val="20"/>
          <w:shd w:val="clear" w:color="auto" w:fill="FFFFFF"/>
          <w:lang w:eastAsia="pl-PL"/>
        </w:rPr>
        <w:drawing>
          <wp:inline distT="0" distB="0" distL="0" distR="0" wp14:anchorId="4134ED04" wp14:editId="26758C98">
            <wp:extent cx="5760720" cy="4318514"/>
            <wp:effectExtent l="0" t="0" r="0" b="6350"/>
            <wp:docPr id="1" name="Obraz 1" descr="F:\Pulpit\OUS Złoczew\Utrzymanie\2024\Budka meteorologiczna\DSC09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ulpit\OUS Złoczew\Utrzymanie\2024\Budka meteorologiczna\DSC095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7EFFD" w14:textId="77777777" w:rsidR="00E50F5B" w:rsidRDefault="00E50F5B">
      <w:pPr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 w:rsidRPr="00E50F5B">
        <w:rPr>
          <w:rFonts w:ascii="Verdana" w:hAnsi="Verdana" w:cs="Arial"/>
          <w:noProof/>
          <w:color w:val="202122"/>
          <w:sz w:val="20"/>
          <w:szCs w:val="20"/>
          <w:shd w:val="clear" w:color="auto" w:fill="FFFFFF"/>
          <w:lang w:eastAsia="pl-PL"/>
        </w:rPr>
        <w:drawing>
          <wp:inline distT="0" distB="0" distL="0" distR="0" wp14:anchorId="069F6A68" wp14:editId="10A0E917">
            <wp:extent cx="5760034" cy="3486150"/>
            <wp:effectExtent l="0" t="0" r="0" b="0"/>
            <wp:docPr id="2" name="Obraz 2" descr="F:\Pulpit\OUS Złoczew\Utrzymanie\2024\Budka meteorologiczna\DSC09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ulpit\OUS Złoczew\Utrzymanie\2024\Budka meteorologiczna\DSC095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148" cy="349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E9B9E" w14:textId="7468166D" w:rsidR="00E50F5B" w:rsidRDefault="00E50F5B">
      <w:pPr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  <w:r w:rsidRPr="00E50F5B">
        <w:rPr>
          <w:rFonts w:ascii="Verdana" w:hAnsi="Verdana" w:cs="Arial"/>
          <w:noProof/>
          <w:color w:val="202122"/>
          <w:sz w:val="20"/>
          <w:szCs w:val="20"/>
          <w:shd w:val="clear" w:color="auto" w:fill="FFFFFF"/>
          <w:lang w:eastAsia="pl-PL"/>
        </w:rPr>
        <w:lastRenderedPageBreak/>
        <w:drawing>
          <wp:inline distT="0" distB="0" distL="0" distR="0" wp14:anchorId="1F15D1E1" wp14:editId="23216268">
            <wp:extent cx="5760720" cy="4318514"/>
            <wp:effectExtent l="0" t="0" r="0" b="6350"/>
            <wp:docPr id="3" name="Obraz 3" descr="F:\Pulpit\OUS Złoczew\Utrzymanie\2024\Budka meteorologiczna\DSC09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ulpit\OUS Złoczew\Utrzymanie\2024\Budka meteorologiczna\DSC095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15765" w14:textId="77F2AB02" w:rsidR="00BE0938" w:rsidRDefault="00BE0938">
      <w:pPr>
        <w:rPr>
          <w:rFonts w:ascii="Verdana" w:hAnsi="Verdana" w:cs="Arial"/>
          <w:color w:val="202122"/>
          <w:sz w:val="20"/>
          <w:szCs w:val="20"/>
          <w:shd w:val="clear" w:color="auto" w:fill="FFFFFF"/>
        </w:rPr>
      </w:pPr>
    </w:p>
    <w:p w14:paraId="33976C74" w14:textId="223C8FA3" w:rsidR="00BE0938" w:rsidRPr="00BE0938" w:rsidRDefault="00BE0938">
      <w:pPr>
        <w:rPr>
          <w:rFonts w:ascii="Verdana" w:hAnsi="Verdana" w:cs="Arial"/>
          <w:color w:val="202122"/>
          <w:sz w:val="18"/>
          <w:szCs w:val="18"/>
          <w:shd w:val="clear" w:color="auto" w:fill="FFFFFF"/>
        </w:rPr>
      </w:pPr>
      <w:r w:rsidRPr="00BE0938">
        <w:rPr>
          <w:rFonts w:ascii="Verdana" w:hAnsi="Verdana" w:cs="Arial"/>
          <w:color w:val="202122"/>
          <w:sz w:val="18"/>
          <w:szCs w:val="18"/>
          <w:shd w:val="clear" w:color="auto" w:fill="FFFFFF"/>
        </w:rPr>
        <w:t xml:space="preserve">Sporządziła: Żaneta Kluska </w:t>
      </w:r>
    </w:p>
    <w:sectPr w:rsidR="00BE0938" w:rsidRPr="00BE0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548"/>
    <w:rsid w:val="000D2C38"/>
    <w:rsid w:val="00151D36"/>
    <w:rsid w:val="003A1E0B"/>
    <w:rsid w:val="00544197"/>
    <w:rsid w:val="005B5A23"/>
    <w:rsid w:val="00667C33"/>
    <w:rsid w:val="00701DDF"/>
    <w:rsid w:val="008E0536"/>
    <w:rsid w:val="00A4552D"/>
    <w:rsid w:val="00B30C1E"/>
    <w:rsid w:val="00B47426"/>
    <w:rsid w:val="00BE0938"/>
    <w:rsid w:val="00C03548"/>
    <w:rsid w:val="00C47231"/>
    <w:rsid w:val="00E024F4"/>
    <w:rsid w:val="00E50F5B"/>
    <w:rsid w:val="00E6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AC31"/>
  <w15:chartTrackingRefBased/>
  <w15:docId w15:val="{AE56A6A8-DFE3-4B10-95E1-A9CA0D26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03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pl.wikipedia.org/wiki/Przyrz%C4%85dy_pomiarow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Golec Mieczysław</dc:creator>
  <cp:keywords/>
  <dc:description/>
  <cp:lastModifiedBy>Kluska Żaneta</cp:lastModifiedBy>
  <cp:revision>6</cp:revision>
  <cp:lastPrinted>2024-04-30T11:29:00Z</cp:lastPrinted>
  <dcterms:created xsi:type="dcterms:W3CDTF">2024-04-30T10:33:00Z</dcterms:created>
  <dcterms:modified xsi:type="dcterms:W3CDTF">2024-06-05T10:24:00Z</dcterms:modified>
</cp:coreProperties>
</file>